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9D" w:rsidRDefault="003D5C9D" w:rsidP="003D5C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Территориальная избирательная комиссия </w:t>
      </w:r>
    </w:p>
    <w:p w:rsidR="003D5C9D" w:rsidRDefault="003D5C9D" w:rsidP="003D5C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г.Скопина Рязанской области _________________________________________________________________</w:t>
      </w:r>
    </w:p>
    <w:p w:rsidR="003D5C9D" w:rsidRDefault="003D5C9D" w:rsidP="003D5C9D">
      <w:pPr>
        <w:pStyle w:val="paragraph"/>
        <w:jc w:val="center"/>
        <w:textAlignment w:val="baseline"/>
      </w:pPr>
      <w:r>
        <w:rPr>
          <w:rStyle w:val="normaltextrun"/>
        </w:rPr>
        <w:t>391800, Рязанская область, г. Скопин, ул</w:t>
      </w:r>
      <w:proofErr w:type="gramStart"/>
      <w:r>
        <w:rPr>
          <w:rStyle w:val="normaltextrun"/>
        </w:rPr>
        <w:t>.Л</w:t>
      </w:r>
      <w:proofErr w:type="gramEnd"/>
      <w:r>
        <w:rPr>
          <w:rStyle w:val="normaltextrun"/>
        </w:rPr>
        <w:t>енина, д. 9, тел. 5-00-01</w:t>
      </w:r>
      <w:r>
        <w:rPr>
          <w:rStyle w:val="eop"/>
        </w:rPr>
        <w:t> </w:t>
      </w:r>
      <w:r>
        <w:rPr>
          <w:rStyle w:val="eop"/>
          <w:sz w:val="28"/>
          <w:szCs w:val="28"/>
        </w:rPr>
        <w:t> </w:t>
      </w:r>
    </w:p>
    <w:p w:rsidR="003D5C9D" w:rsidRDefault="003D5C9D" w:rsidP="003D5C9D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 </w:t>
      </w:r>
    </w:p>
    <w:p w:rsidR="003D5C9D" w:rsidRDefault="003D5C9D" w:rsidP="003D5C9D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02 июля 2021 года                                                                              №  9/1</w:t>
      </w:r>
      <w:r>
        <w:rPr>
          <w:rStyle w:val="eop"/>
          <w:sz w:val="28"/>
          <w:szCs w:val="28"/>
        </w:rPr>
        <w:t> </w:t>
      </w:r>
    </w:p>
    <w:p w:rsidR="003D5C9D" w:rsidRDefault="003D5C9D" w:rsidP="003D5C9D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</w:rPr>
        <w:t>г</w:t>
      </w:r>
      <w:proofErr w:type="gramStart"/>
      <w:r>
        <w:rPr>
          <w:rStyle w:val="normaltextrun"/>
          <w:sz w:val="28"/>
          <w:szCs w:val="28"/>
        </w:rPr>
        <w:t>.С</w:t>
      </w:r>
      <w:proofErr w:type="gramEnd"/>
      <w:r>
        <w:rPr>
          <w:rStyle w:val="normaltextrun"/>
          <w:sz w:val="28"/>
          <w:szCs w:val="28"/>
        </w:rPr>
        <w:t>копин </w:t>
      </w:r>
      <w:r>
        <w:rPr>
          <w:rStyle w:val="eop"/>
          <w:sz w:val="28"/>
          <w:szCs w:val="28"/>
        </w:rPr>
        <w:t>  </w:t>
      </w:r>
    </w:p>
    <w:p w:rsidR="003D5C9D" w:rsidRDefault="003D5C9D" w:rsidP="003D5C9D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Об утверждении календарного плана  мероприятий по подготовке и проведению дополнительных выборов по одномандатному избирательному округу №7 г. Скопина Рязанской области  в  Думу муниципального образования – городской  округ город Скопин Рязанской области для замещения вакантного депутатского мандата</w:t>
      </w:r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  <w:r>
        <w:rPr>
          <w:rStyle w:val="eop"/>
        </w:rPr>
        <w:t> </w:t>
      </w:r>
    </w:p>
    <w:p w:rsidR="003D5C9D" w:rsidRDefault="003D5C9D" w:rsidP="003D5C9D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 xml:space="preserve">     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  от 05.08.2011г.  № 63-ОЗ </w:t>
      </w:r>
      <w:proofErr w:type="gramStart"/>
      <w:r>
        <w:rPr>
          <w:rStyle w:val="normaltextrun"/>
          <w:sz w:val="28"/>
          <w:szCs w:val="28"/>
        </w:rPr>
        <w:t>(</w:t>
      </w:r>
      <w:r>
        <w:rPr>
          <w:rStyle w:val="normaltextrun"/>
          <w:color w:val="392C69"/>
          <w:sz w:val="28"/>
          <w:szCs w:val="28"/>
        </w:rPr>
        <w:t xml:space="preserve"> </w:t>
      </w:r>
      <w:proofErr w:type="gramEnd"/>
      <w:r>
        <w:rPr>
          <w:rStyle w:val="normaltextrun"/>
          <w:color w:val="392C69"/>
          <w:sz w:val="28"/>
          <w:szCs w:val="28"/>
        </w:rPr>
        <w:t xml:space="preserve">с изменениями от 09.12.2011 </w:t>
      </w:r>
      <w:hyperlink r:id="rId4" w:tgtFrame="_blank" w:history="1">
        <w:r>
          <w:rPr>
            <w:rStyle w:val="normaltextrun"/>
            <w:color w:val="0000FF"/>
            <w:sz w:val="28"/>
            <w:szCs w:val="28"/>
          </w:rPr>
          <w:t>№ 117-ОЗ</w:t>
        </w:r>
      </w:hyperlink>
      <w:r>
        <w:rPr>
          <w:rStyle w:val="normaltextrun"/>
          <w:color w:val="392C69"/>
          <w:sz w:val="28"/>
          <w:szCs w:val="28"/>
        </w:rPr>
        <w:t xml:space="preserve">, от 16.07.2012 </w:t>
      </w:r>
      <w:hyperlink r:id="rId5" w:tgtFrame="_blank" w:history="1">
        <w:r>
          <w:rPr>
            <w:rStyle w:val="normaltextrun"/>
            <w:color w:val="0000FF"/>
            <w:sz w:val="28"/>
            <w:szCs w:val="28"/>
          </w:rPr>
          <w:t>№</w:t>
        </w:r>
      </w:hyperlink>
      <w:r>
        <w:rPr>
          <w:rStyle w:val="normaltextrun"/>
          <w:color w:val="392C69"/>
          <w:sz w:val="28"/>
          <w:szCs w:val="28"/>
        </w:rPr>
        <w:t xml:space="preserve">, от 28.12.2012 </w:t>
      </w:r>
      <w:hyperlink r:id="rId6" w:tgtFrame="_blank" w:history="1">
        <w:r>
          <w:rPr>
            <w:rStyle w:val="normaltextrun"/>
            <w:color w:val="0000FF"/>
            <w:sz w:val="28"/>
            <w:szCs w:val="28"/>
          </w:rPr>
          <w:t>№ 106-ОЗ</w:t>
        </w:r>
      </w:hyperlink>
      <w:r>
        <w:rPr>
          <w:rStyle w:val="normaltextrun"/>
          <w:color w:val="392C69"/>
          <w:sz w:val="28"/>
          <w:szCs w:val="28"/>
        </w:rPr>
        <w:t xml:space="preserve">, от 14.05.2013 </w:t>
      </w:r>
      <w:hyperlink r:id="rId7" w:tgtFrame="_blank" w:history="1">
        <w:r>
          <w:rPr>
            <w:rStyle w:val="normaltextrun"/>
            <w:color w:val="0000FF"/>
            <w:sz w:val="28"/>
            <w:szCs w:val="28"/>
          </w:rPr>
          <w:t>№</w:t>
        </w:r>
      </w:hyperlink>
      <w:r>
        <w:rPr>
          <w:rStyle w:val="normaltextrun"/>
          <w:color w:val="392C69"/>
          <w:sz w:val="28"/>
          <w:szCs w:val="28"/>
        </w:rPr>
        <w:t xml:space="preserve">, от 04.06.2014 </w:t>
      </w:r>
      <w:hyperlink r:id="rId8" w:tgtFrame="_blank" w:history="1">
        <w:r>
          <w:rPr>
            <w:rStyle w:val="normaltextrun"/>
            <w:color w:val="0000FF"/>
            <w:sz w:val="28"/>
            <w:szCs w:val="28"/>
          </w:rPr>
          <w:t>№ 31-ОЗ</w:t>
        </w:r>
      </w:hyperlink>
      <w:r>
        <w:rPr>
          <w:rStyle w:val="normaltextrun"/>
          <w:color w:val="392C69"/>
          <w:sz w:val="28"/>
          <w:szCs w:val="28"/>
        </w:rPr>
        <w:t xml:space="preserve">, от 07.04.2015 </w:t>
      </w:r>
      <w:hyperlink r:id="rId9" w:tgtFrame="_blank" w:history="1">
        <w:r>
          <w:rPr>
            <w:rStyle w:val="normaltextrun"/>
            <w:color w:val="0000FF"/>
            <w:sz w:val="28"/>
            <w:szCs w:val="28"/>
          </w:rPr>
          <w:t>№ 13-ОЗ</w:t>
        </w:r>
      </w:hyperlink>
      <w:r>
        <w:rPr>
          <w:rStyle w:val="normaltextrun"/>
          <w:color w:val="392C69"/>
          <w:sz w:val="28"/>
          <w:szCs w:val="28"/>
        </w:rPr>
        <w:t xml:space="preserve">, от 25.12.2015 </w:t>
      </w:r>
      <w:hyperlink r:id="rId10" w:tgtFrame="_blank" w:history="1">
        <w:r>
          <w:rPr>
            <w:rStyle w:val="normaltextrun"/>
            <w:color w:val="0000FF"/>
            <w:sz w:val="28"/>
            <w:szCs w:val="28"/>
          </w:rPr>
          <w:t>№ 100-ОЗ</w:t>
        </w:r>
      </w:hyperlink>
      <w:r>
        <w:rPr>
          <w:rStyle w:val="normaltextrun"/>
          <w:color w:val="392C69"/>
          <w:sz w:val="28"/>
          <w:szCs w:val="28"/>
        </w:rPr>
        <w:t xml:space="preserve">, от 19.05.2016 </w:t>
      </w:r>
      <w:hyperlink r:id="rId11" w:tgtFrame="_blank" w:history="1">
        <w:r>
          <w:rPr>
            <w:rStyle w:val="normaltextrun"/>
            <w:color w:val="0000FF"/>
            <w:sz w:val="28"/>
            <w:szCs w:val="28"/>
          </w:rPr>
          <w:t>№ 24-ОЗ</w:t>
        </w:r>
      </w:hyperlink>
      <w:r>
        <w:rPr>
          <w:rStyle w:val="normaltextrun"/>
          <w:color w:val="392C69"/>
          <w:sz w:val="28"/>
          <w:szCs w:val="28"/>
        </w:rPr>
        <w:t xml:space="preserve">, от 15.05.2018 </w:t>
      </w:r>
      <w:hyperlink r:id="rId12" w:tgtFrame="_blank" w:history="1">
        <w:r>
          <w:rPr>
            <w:rStyle w:val="normaltextrun"/>
            <w:color w:val="0000FF"/>
            <w:sz w:val="28"/>
            <w:szCs w:val="28"/>
          </w:rPr>
          <w:t>№ 23-ОЗ</w:t>
        </w:r>
      </w:hyperlink>
      <w:r>
        <w:rPr>
          <w:rStyle w:val="normaltextrun"/>
          <w:color w:val="392C69"/>
          <w:sz w:val="28"/>
          <w:szCs w:val="28"/>
        </w:rPr>
        <w:t xml:space="preserve">, от 08.10.2018 </w:t>
      </w:r>
      <w:hyperlink r:id="rId13" w:tgtFrame="_blank" w:history="1">
        <w:r>
          <w:rPr>
            <w:rStyle w:val="normaltextrun"/>
            <w:color w:val="0000FF"/>
            <w:sz w:val="28"/>
            <w:szCs w:val="28"/>
          </w:rPr>
          <w:t>№ 64-ОЗ</w:t>
        </w:r>
      </w:hyperlink>
      <w:r>
        <w:rPr>
          <w:rStyle w:val="normaltextrun"/>
          <w:color w:val="392C69"/>
          <w:sz w:val="28"/>
          <w:szCs w:val="28"/>
        </w:rPr>
        <w:t xml:space="preserve">, от 13.06.2019 </w:t>
      </w:r>
      <w:hyperlink r:id="rId14" w:tgtFrame="_blank" w:history="1">
        <w:r>
          <w:rPr>
            <w:rStyle w:val="normaltextrun"/>
            <w:color w:val="0000FF"/>
            <w:sz w:val="28"/>
            <w:szCs w:val="28"/>
          </w:rPr>
          <w:t>№ 25-ОЗ</w:t>
        </w:r>
      </w:hyperlink>
      <w:r>
        <w:rPr>
          <w:rStyle w:val="normaltextrun"/>
          <w:color w:val="392C69"/>
          <w:sz w:val="28"/>
          <w:szCs w:val="28"/>
        </w:rPr>
        <w:t xml:space="preserve">, от 19.07.2019 </w:t>
      </w:r>
      <w:hyperlink r:id="rId15" w:tgtFrame="_blank" w:history="1">
        <w:r>
          <w:rPr>
            <w:rStyle w:val="normaltextrun"/>
            <w:color w:val="0000FF"/>
            <w:sz w:val="28"/>
            <w:szCs w:val="28"/>
          </w:rPr>
          <w:t>№ 39-ОЗ</w:t>
        </w:r>
      </w:hyperlink>
      <w:r>
        <w:rPr>
          <w:rStyle w:val="normaltextrun"/>
          <w:color w:val="392C69"/>
          <w:sz w:val="28"/>
          <w:szCs w:val="28"/>
        </w:rPr>
        <w:t xml:space="preserve">, от 20.05.2020 </w:t>
      </w:r>
      <w:hyperlink r:id="rId16" w:tgtFrame="_blank" w:history="1">
        <w:r>
          <w:rPr>
            <w:rStyle w:val="normaltextrun"/>
            <w:color w:val="0000FF"/>
            <w:sz w:val="28"/>
            <w:szCs w:val="28"/>
          </w:rPr>
          <w:t>№ 28-</w:t>
        </w:r>
        <w:proofErr w:type="gramStart"/>
        <w:r>
          <w:rPr>
            <w:rStyle w:val="normaltextrun"/>
            <w:color w:val="0000FF"/>
            <w:sz w:val="28"/>
            <w:szCs w:val="28"/>
          </w:rPr>
          <w:t>ОЗ</w:t>
        </w:r>
        <w:proofErr w:type="gramEnd"/>
      </w:hyperlink>
      <w:r>
        <w:rPr>
          <w:rStyle w:val="normaltextrun"/>
          <w:rFonts w:ascii="Calibri" w:hAnsi="Calibri" w:cs="Calibri"/>
          <w:color w:val="392C69"/>
          <w:sz w:val="28"/>
          <w:szCs w:val="28"/>
        </w:rPr>
        <w:t xml:space="preserve">) </w:t>
      </w:r>
      <w:r>
        <w:rPr>
          <w:rStyle w:val="normaltextrun"/>
          <w:sz w:val="28"/>
          <w:szCs w:val="28"/>
        </w:rPr>
        <w:t>"О выборах депутатов представительного органа муниципального образования  в  Рязанской области" и на основании Решения Думы муниципального образования – городской округ город Скопин Рязанской области от 25.03.2021 г. № 328/43 «О досрочном прекращении полномочий депутата Думы муниципального образования – городской округ город Скопин Рязанской области»,  территориальная  избирательная комиссия города Скопина Рязанской области</w:t>
      </w:r>
      <w:r>
        <w:rPr>
          <w:rStyle w:val="eop"/>
          <w:sz w:val="28"/>
          <w:szCs w:val="28"/>
        </w:rPr>
        <w:t> </w:t>
      </w:r>
    </w:p>
    <w:p w:rsidR="003D5C9D" w:rsidRDefault="003D5C9D" w:rsidP="003D5C9D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</w:rPr>
        <w:t>РЕШИЛА:</w:t>
      </w:r>
      <w:r>
        <w:rPr>
          <w:rStyle w:val="eop"/>
          <w:sz w:val="28"/>
          <w:szCs w:val="28"/>
        </w:rPr>
        <w:t> </w:t>
      </w:r>
    </w:p>
    <w:p w:rsidR="003D5C9D" w:rsidRDefault="003D5C9D" w:rsidP="003D5C9D">
      <w:pPr>
        <w:pStyle w:val="paragraph"/>
        <w:spacing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1.Утвердить календарный план  мероприятий по подготовке и проведению дополнительных выборов по одномандатному избирательному округу №7 г. Скопина Рязанской области  в  Думу муниципального образования – городской  округ город Скопин Рязанской области для замещения вакантного депутатского мандата  на  19 сентября 2021г., согласно приложению. </w:t>
      </w:r>
      <w:r>
        <w:rPr>
          <w:rStyle w:val="eop"/>
          <w:sz w:val="28"/>
          <w:szCs w:val="28"/>
        </w:rPr>
        <w:t> </w:t>
      </w:r>
    </w:p>
    <w:p w:rsidR="003D5C9D" w:rsidRDefault="003D5C9D" w:rsidP="003D5C9D">
      <w:pPr>
        <w:pStyle w:val="paragraph"/>
        <w:spacing w:after="0" w:afterAutospacing="0"/>
        <w:ind w:firstLine="900"/>
        <w:jc w:val="both"/>
        <w:textAlignment w:val="baseline"/>
      </w:pPr>
      <w:r>
        <w:rPr>
          <w:rStyle w:val="normaltextrun"/>
          <w:sz w:val="28"/>
          <w:szCs w:val="28"/>
        </w:rPr>
        <w:t xml:space="preserve">2. </w:t>
      </w:r>
      <w:proofErr w:type="gramStart"/>
      <w:r>
        <w:rPr>
          <w:rStyle w:val="normaltextrun"/>
          <w:sz w:val="28"/>
          <w:szCs w:val="28"/>
        </w:rPr>
        <w:t>Разместить</w:t>
      </w:r>
      <w:proofErr w:type="gramEnd"/>
      <w:r>
        <w:rPr>
          <w:rStyle w:val="normaltextrun"/>
          <w:sz w:val="28"/>
          <w:szCs w:val="28"/>
        </w:rPr>
        <w:t xml:space="preserve"> данное решение на  официальном  сайте администрации муниципального образования – городской округ город Скопин Рязанской области.</w:t>
      </w:r>
      <w:r>
        <w:rPr>
          <w:rStyle w:val="eop"/>
          <w:sz w:val="28"/>
          <w:szCs w:val="28"/>
        </w:rPr>
        <w:t> </w:t>
      </w:r>
    </w:p>
    <w:p w:rsidR="003D5C9D" w:rsidRDefault="003D5C9D" w:rsidP="003D5C9D">
      <w:pPr>
        <w:pStyle w:val="paragraph"/>
        <w:spacing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> Председатель ТИК  г</w:t>
      </w:r>
      <w:proofErr w:type="gramStart"/>
      <w:r>
        <w:rPr>
          <w:rStyle w:val="normaltextrun"/>
          <w:sz w:val="28"/>
          <w:szCs w:val="28"/>
        </w:rPr>
        <w:t>.С</w:t>
      </w:r>
      <w:proofErr w:type="gramEnd"/>
      <w:r>
        <w:rPr>
          <w:rStyle w:val="normaltextrun"/>
          <w:sz w:val="28"/>
          <w:szCs w:val="28"/>
        </w:rPr>
        <w:t>копина                                                     И.А.Ланина </w:t>
      </w:r>
      <w:r>
        <w:rPr>
          <w:rStyle w:val="eop"/>
          <w:sz w:val="28"/>
          <w:szCs w:val="28"/>
        </w:rPr>
        <w:t>  </w:t>
      </w:r>
    </w:p>
    <w:p w:rsidR="009C6DBB" w:rsidRDefault="003D5C9D" w:rsidP="003D5C9D">
      <w:pPr>
        <w:pStyle w:val="paragraph"/>
        <w:textAlignment w:val="baseline"/>
      </w:pPr>
      <w:r w:rsidRPr="003D5C9D">
        <w:rPr>
          <w:rStyle w:val="normaltextrun"/>
          <w:sz w:val="28"/>
          <w:szCs w:val="28"/>
        </w:rPr>
        <w:lastRenderedPageBreak/>
        <w:t>Секретарь ТИК  г</w:t>
      </w:r>
      <w:proofErr w:type="gramStart"/>
      <w:r w:rsidRPr="003D5C9D">
        <w:rPr>
          <w:rStyle w:val="normaltextrun"/>
          <w:sz w:val="28"/>
          <w:szCs w:val="28"/>
        </w:rPr>
        <w:t>.С</w:t>
      </w:r>
      <w:proofErr w:type="gramEnd"/>
      <w:r w:rsidRPr="003D5C9D">
        <w:rPr>
          <w:rStyle w:val="normaltextrun"/>
          <w:sz w:val="28"/>
          <w:szCs w:val="28"/>
        </w:rPr>
        <w:t>копина                                                           О.В.Ермакова </w:t>
      </w:r>
      <w:r w:rsidRPr="003D5C9D">
        <w:rPr>
          <w:rStyle w:val="eop"/>
          <w:sz w:val="28"/>
          <w:szCs w:val="28"/>
        </w:rPr>
        <w:t> </w:t>
      </w:r>
      <w:r w:rsidRPr="003D5C9D">
        <w:rPr>
          <w:rStyle w:val="eop"/>
          <w:b/>
          <w:bCs/>
          <w:sz w:val="28"/>
          <w:szCs w:val="28"/>
        </w:rPr>
        <w:t> </w:t>
      </w:r>
    </w:p>
    <w:sectPr w:rsidR="009C6DBB" w:rsidSect="003D5C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9D"/>
    <w:rsid w:val="003D5C9D"/>
    <w:rsid w:val="009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5C9D"/>
  </w:style>
  <w:style w:type="character" w:customStyle="1" w:styleId="eop">
    <w:name w:val="eop"/>
    <w:basedOn w:val="a0"/>
    <w:rsid w:val="003D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offline/ref=FD397F1C13080350A5239ED2A68A2FD1210BF03746D9B5CB22FFA60F37B986C97002A50EA6021B0FA767C3A8E1654F9C1E6586FF58B2158F1512CD1BkDBDM" TargetMode="External"/><Relationship Id="rId13" Type="http://schemas.openxmlformats.org/officeDocument/2006/relationships/hyperlink" Target="http://consultantplus:/offline/ref=FD397F1C13080350A5239ED2A68A2FD1210BF03745DABBC221FBA60F37B986C97002A50EA6021B0FA767C3ADE1654F9C1E6586FF58B2158F1512CD1BkDBD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:/offline/ref=FD397F1C13080350A5239ED2A68A2FD1210BF03746DEBAC324FCA60F37B986C97002A50EA6021B0FA767C2A1E4654F9C1E6586FF58B2158F1512CD1BkDBDM" TargetMode="External"/><Relationship Id="rId12" Type="http://schemas.openxmlformats.org/officeDocument/2006/relationships/hyperlink" Target="http://consultantplus:/offline/ref=FD397F1C13080350A5239ED2A68A2FD1210BF03745D9B8CB24F1A60F37B986C97002A50EA6021B0FA767C3A8E1654F9C1E6586FF58B2158F1512CD1BkDB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nsultantplus:/offline/ref=FD397F1C13080350A5239ED2A68A2FD1210BF03744DCBAC227F9A60F37B986C97002A50EA6021B0FA767C3A9E4654F9C1E6586FF58B2158F1512CD1BkDBDM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plus:/offline/ref=FD397F1C13080350A5239ED2A68A2FD1210BF03746DDBAC723F8A60F37B986C97002A50EA6021B0FA767C3A9E4654F9C1E6586FF58B2158F1512CD1BkDBDM" TargetMode="External"/><Relationship Id="rId11" Type="http://schemas.openxmlformats.org/officeDocument/2006/relationships/hyperlink" Target="http://consultantplus:/offline/ref=FD397F1C13080350A5239ED2A68A2FD1210BF03745DCB4C623FCA60F37B986C97002A50EA6021B0FA767C5ACEE654F9C1E6586FF58B2158F1512CD1BkDBDM" TargetMode="External"/><Relationship Id="rId5" Type="http://schemas.openxmlformats.org/officeDocument/2006/relationships/hyperlink" Target="http://consultantplus:/offline/ref=FD397F1C13080350A5239ED2A68A2FD1210BF03746DCB5C328F9A60F37B986C97002A50EA6021B0FA767C3A8E1654F9C1E6586FF58B2158F1512CD1BkDBDM" TargetMode="External"/><Relationship Id="rId15" Type="http://schemas.openxmlformats.org/officeDocument/2006/relationships/hyperlink" Target="http://consultantplus:/offline/ref=FD397F1C13080350A5239ED2A68A2FD1210BF03745D4BBC529F1A60F37B986C97002A50EA6021B0FA767C3ABE6654F9C1E6586FF58B2158F1512CD1BkDBDM" TargetMode="External"/><Relationship Id="rId10" Type="http://schemas.openxmlformats.org/officeDocument/2006/relationships/hyperlink" Target="http://consultantplus:/offline/ref=FD397F1C13080350A5239ED2A68A2FD1210BF03745DCBCC427FCA60F37B986C97002A50EA6021B0FA767C3A9E0654F9C1E6586FF58B2158F1512CD1BkDBDM" TargetMode="External"/><Relationship Id="rId4" Type="http://schemas.openxmlformats.org/officeDocument/2006/relationships/hyperlink" Target="http://consultantplus:/offline/ref=FD397F1C13080350A5239ED2A68A2FD1210BF0374EDABAC022F2FB053FE08ACB770DFA19A14B170EA766C4A8ED3A4A890F3D8BFA43AC11950910CFk1B8M" TargetMode="External"/><Relationship Id="rId9" Type="http://schemas.openxmlformats.org/officeDocument/2006/relationships/hyperlink" Target="http://consultantplus:/offline/ref=FD397F1C13080350A5239ED2A68A2FD1210BF03746D4BEC322FEA60F37B986C97002A50EA6021B0FA767C5A1E2654F9C1E6586FF58B2158F1512CD1BkDBDM" TargetMode="External"/><Relationship Id="rId14" Type="http://schemas.openxmlformats.org/officeDocument/2006/relationships/hyperlink" Target="http://consultantplus:/offline/ref=FD397F1C13080350A5239ED2A68A2FD1210BF03745D4B9C724FDA60F37B986C97002A50EA6021B0FA767C3ABEE654F9C1E6586FF58B2158F1512CD1Bk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2021-07-16T07:32:00Z</dcterms:created>
  <dcterms:modified xsi:type="dcterms:W3CDTF">2021-07-16T07:37:00Z</dcterms:modified>
</cp:coreProperties>
</file>